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w:hAnsi="Times New Roman" w:eastAsia="黑体"/>
          <w:color w:val="000000"/>
          <w:sz w:val="32"/>
          <w:szCs w:val="32"/>
        </w:rPr>
      </w:pPr>
      <w:r>
        <w:rPr>
          <w:rFonts w:hint="eastAsia"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2</w:t>
      </w:r>
      <w:r>
        <w:rPr>
          <w:rFonts w:hint="eastAsia" w:ascii="Times New Roman" w:hAnsi="Times New Roman" w:eastAsia="黑体"/>
          <w:color w:val="000000"/>
          <w:sz w:val="32"/>
          <w:szCs w:val="32"/>
        </w:rPr>
        <w:t>：</w:t>
      </w:r>
      <w:bookmarkStart w:id="0" w:name="_GoBack"/>
      <w:bookmarkEnd w:id="0"/>
    </w:p>
    <w:p>
      <w:pPr>
        <w:adjustRightInd w:val="0"/>
        <w:snapToGrid w:val="0"/>
        <w:spacing w:line="560" w:lineRule="exact"/>
        <w:ind w:firstLine="3520" w:firstLineChars="800"/>
        <w:rPr>
          <w:rFonts w:ascii="Times New Roman" w:hAnsi="Times New Roman" w:eastAsia="方正小标宋简体"/>
          <w:color w:val="000000"/>
          <w:sz w:val="44"/>
          <w:szCs w:val="44"/>
        </w:rPr>
      </w:pPr>
    </w:p>
    <w:p>
      <w:pPr>
        <w:adjustRightInd w:val="0"/>
        <w:snapToGrid w:val="0"/>
        <w:spacing w:line="560" w:lineRule="exact"/>
        <w:ind w:firstLine="3520" w:firstLineChars="800"/>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注意事项</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．考生应主动了解和遵守我市疫情防控相关规定，加强疫情防控知识学习，保持良好的个人防护意识和卫生习惯。合理安排出行和食宿，主动减少外出和不必要的聚集、人员接触，加强自我健康管理。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．根据疫情防控要求，现场实施健康码和</w:t>
      </w:r>
      <w:r>
        <w:rPr>
          <w:rFonts w:ascii="Times New Roman" w:hAnsi="Times New Roman" w:eastAsia="仿宋_GB2312"/>
          <w:sz w:val="32"/>
          <w:szCs w:val="32"/>
        </w:rPr>
        <w:t>“</w:t>
      </w:r>
      <w:r>
        <w:rPr>
          <w:rFonts w:hint="eastAsia" w:ascii="Times New Roman" w:hAnsi="Times New Roman" w:eastAsia="仿宋_GB2312"/>
          <w:sz w:val="32"/>
          <w:szCs w:val="32"/>
        </w:rPr>
        <w:t>通信大数据行程卡</w:t>
      </w:r>
      <w:r>
        <w:rPr>
          <w:rFonts w:ascii="Times New Roman" w:hAnsi="Times New Roman" w:eastAsia="仿宋_GB2312"/>
          <w:sz w:val="32"/>
          <w:szCs w:val="32"/>
        </w:rPr>
        <w:t>”</w:t>
      </w:r>
      <w:r>
        <w:rPr>
          <w:rFonts w:hint="eastAsia" w:ascii="Times New Roman" w:hAnsi="Times New Roman" w:eastAsia="仿宋_GB2312"/>
          <w:sz w:val="32"/>
          <w:szCs w:val="32"/>
        </w:rPr>
        <w:t>两码联查。建议无禁忌而尚未接种疫苗的考生尽快完成接种。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．请考生提前申领</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，在</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界面下，点击</w:t>
      </w:r>
      <w:r>
        <w:rPr>
          <w:rFonts w:ascii="Times New Roman" w:hAnsi="Times New Roman" w:eastAsia="仿宋_GB2312"/>
          <w:sz w:val="32"/>
          <w:szCs w:val="32"/>
        </w:rPr>
        <w:t>“</w:t>
      </w:r>
      <w:r>
        <w:rPr>
          <w:rFonts w:hint="eastAsia" w:ascii="Times New Roman" w:hAnsi="Times New Roman" w:eastAsia="仿宋_GB2312"/>
          <w:sz w:val="32"/>
          <w:szCs w:val="32"/>
        </w:rPr>
        <w:t>通信大数据行程卡</w:t>
      </w:r>
      <w:r>
        <w:rPr>
          <w:rFonts w:ascii="Times New Roman" w:hAnsi="Times New Roman" w:eastAsia="仿宋_GB2312"/>
          <w:sz w:val="32"/>
          <w:szCs w:val="32"/>
        </w:rPr>
        <w:t>”</w:t>
      </w:r>
      <w:r>
        <w:rPr>
          <w:rFonts w:hint="eastAsia" w:ascii="Times New Roman" w:hAnsi="Times New Roman" w:eastAsia="仿宋_GB2312"/>
          <w:sz w:val="32"/>
          <w:szCs w:val="32"/>
        </w:rPr>
        <w:t>并授权核验个人行程。请务必在</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界面下，每日通过</w:t>
      </w:r>
      <w:r>
        <w:rPr>
          <w:rFonts w:ascii="Times New Roman" w:hAnsi="Times New Roman" w:eastAsia="仿宋_GB2312"/>
          <w:sz w:val="32"/>
          <w:szCs w:val="32"/>
        </w:rPr>
        <w:t>“</w:t>
      </w:r>
      <w:r>
        <w:rPr>
          <w:rFonts w:hint="eastAsia" w:ascii="Times New Roman" w:hAnsi="Times New Roman" w:eastAsia="仿宋_GB2312"/>
          <w:sz w:val="32"/>
          <w:szCs w:val="32"/>
        </w:rPr>
        <w:t>点击核验</w:t>
      </w:r>
      <w:r>
        <w:rPr>
          <w:rFonts w:ascii="Times New Roman" w:hAnsi="Times New Roman" w:eastAsia="仿宋_GB2312"/>
          <w:sz w:val="32"/>
          <w:szCs w:val="32"/>
        </w:rPr>
        <w:t>”</w:t>
      </w:r>
      <w:r>
        <w:rPr>
          <w:rFonts w:hint="eastAsia" w:ascii="Times New Roman" w:hAnsi="Times New Roman" w:eastAsia="仿宋_GB2312"/>
          <w:sz w:val="32"/>
          <w:szCs w:val="32"/>
        </w:rPr>
        <w:t>保持绿码状态，做好体温测量和健康监测。非绿码人员需通过健康打卡、个人申诉、核酸检测等方式尽快转为绿码。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．体检当日出现</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非绿码或发热、咳嗽等异常症状的受检者，另行安排体检。体检期间，应按要求佩戴口罩，自觉维护体检秩序，保持安全防控距离，服从工作人员安排。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．受检者隐瞒或谎报旅居史、接触史、健康状况等疫情防控重点信息，不配合工作人员进行防疫检测等造成严重后果的，按疫情防控相关规定严肃处理，并依法追究其法律责任。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．体检均应到指定医院进行体检，其它医疗单位的检查结果一律无效。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．体检严禁弄虚作假、冒名顶替；如隐瞒病史影响体检结果的，后果自负。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．体检当天需要禁食。前一天晚上</w:t>
      </w:r>
      <w:r>
        <w:rPr>
          <w:rFonts w:ascii="Times New Roman" w:hAnsi="Times New Roman" w:eastAsia="仿宋_GB2312"/>
          <w:sz w:val="32"/>
          <w:szCs w:val="32"/>
        </w:rPr>
        <w:t>8</w:t>
      </w:r>
      <w:r>
        <w:rPr>
          <w:rFonts w:hint="eastAsia" w:ascii="Times New Roman" w:hAnsi="Times New Roman" w:eastAsia="仿宋_GB2312"/>
          <w:sz w:val="32"/>
          <w:szCs w:val="32"/>
        </w:rPr>
        <w:t>点后要禁食，</w:t>
      </w:r>
      <w:r>
        <w:rPr>
          <w:rFonts w:ascii="Times New Roman" w:hAnsi="Times New Roman" w:eastAsia="仿宋_GB2312"/>
          <w:sz w:val="32"/>
          <w:szCs w:val="32"/>
        </w:rPr>
        <w:t>10</w:t>
      </w:r>
      <w:r>
        <w:rPr>
          <w:rFonts w:hint="eastAsia" w:ascii="Times New Roman" w:hAnsi="Times New Roman" w:eastAsia="仿宋_GB2312"/>
          <w:sz w:val="32"/>
          <w:szCs w:val="32"/>
        </w:rPr>
        <w:t>点后禁饮，不要喝酒、浓茶、咖啡，不要进食太甜、太咸及油腻的食物。晚上要早点休息，避免剧烈运动和情绪激动。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．检查当天请着轻便服装和低跟软底鞋，勿穿有金属扣子之类衣裤，勿携带贵重饰品及勿戴隐形眼镜。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．做</w:t>
      </w:r>
      <w:r>
        <w:rPr>
          <w:rFonts w:ascii="Times New Roman" w:hAnsi="Times New Roman" w:eastAsia="仿宋_GB2312"/>
          <w:sz w:val="32"/>
          <w:szCs w:val="32"/>
        </w:rPr>
        <w:t>X</w:t>
      </w:r>
      <w:r>
        <w:rPr>
          <w:rFonts w:hint="eastAsia" w:ascii="Times New Roman" w:hAnsi="Times New Roman" w:eastAsia="仿宋_GB2312"/>
          <w:sz w:val="32"/>
          <w:szCs w:val="32"/>
        </w:rPr>
        <w:t>线检查时，怀孕及有可能怀孕的女性及备孕的受检者，请先告知体检中心的医务人员，慎做</w:t>
      </w:r>
      <w:r>
        <w:rPr>
          <w:rFonts w:ascii="Times New Roman" w:hAnsi="Times New Roman" w:eastAsia="仿宋_GB2312"/>
          <w:sz w:val="32"/>
          <w:szCs w:val="32"/>
        </w:rPr>
        <w:t>X</w:t>
      </w:r>
      <w:r>
        <w:rPr>
          <w:rFonts w:hint="eastAsia" w:ascii="Times New Roman" w:hAnsi="Times New Roman" w:eastAsia="仿宋_GB2312"/>
          <w:sz w:val="32"/>
          <w:szCs w:val="32"/>
        </w:rPr>
        <w:t>光检查。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．女性在做妇科检查要注意避开经期，未婚女性不做此项目，有特殊情况及时跟检查医生沟通说明。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．心脏及身体其他部位放有支架或者其它金属医疗器械的人或者有一些肢体残疾的用户，有些器具要做到告知体检中心，提前做好准备。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．体检时要放松心情，以免情绪的波动影响体检结果。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．请配合医生认真检查所有项目，勿漏检。若自动放弃某一检查项目，将会影响录用。</w:t>
      </w:r>
    </w:p>
    <w:p>
      <w:pPr>
        <w:spacing w:line="56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．体</w:t>
      </w:r>
      <w:r>
        <w:rPr>
          <w:rFonts w:hint="eastAsia" w:ascii="Times New Roman" w:hAnsi="Times New Roman" w:eastAsia="仿宋_GB2312"/>
          <w:spacing w:val="-6"/>
          <w:sz w:val="32"/>
          <w:szCs w:val="32"/>
        </w:rPr>
        <w:t>检医师可根据实际需要，增加必要的相应检查、检验项目。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．如对体检结果有疑义，请按有关规定办理。</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rPr>
          <w:rFonts w:ascii="Times New Roman" w:hAnsi="Times New Roman"/>
        </w:rPr>
      </w:pP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xNWFhMmJmZDZkMDhiNmM2NzBiZjBjNGE1YWJhZmUifQ=="/>
  </w:docVars>
  <w:rsids>
    <w:rsidRoot w:val="2F27673B"/>
    <w:rsid w:val="002D6C01"/>
    <w:rsid w:val="00457560"/>
    <w:rsid w:val="007A717A"/>
    <w:rsid w:val="0084621A"/>
    <w:rsid w:val="00EF4F20"/>
    <w:rsid w:val="11C75DDB"/>
    <w:rsid w:val="26030F11"/>
    <w:rsid w:val="2F27673B"/>
    <w:rsid w:val="36CE5FBE"/>
    <w:rsid w:val="408B40BA"/>
    <w:rsid w:val="744C2A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890</Words>
  <Characters>898</Characters>
  <Lines>0</Lines>
  <Paragraphs>0</Paragraphs>
  <TotalTime>2</TotalTime>
  <ScaleCrop>false</ScaleCrop>
  <LinksUpToDate>false</LinksUpToDate>
  <CharactersWithSpaces>898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2022-08-04T02:51:00Z</dcterms:created>
  <dc:creator>Administrator</dc:creator>
  <cp:lastModifiedBy>Administrator</cp:lastModifiedBy>
  <cp:lastPrinted>2022-08-04T06:46:00Z</cp:lastPrinted>
  <dcterms:modified xsi:type="dcterms:W3CDTF">2022-08-22T10:21:25Z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8F78863BBAD348D194ACD96E565DB4DB</vt:lpwstr>
  </property>
</Properties>
</file>